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2A" w:rsidRPr="005B3138" w:rsidRDefault="00E6292A" w:rsidP="00E6292A">
      <w:pPr>
        <w:jc w:val="center"/>
        <w:rPr>
          <w:b/>
          <w:sz w:val="36"/>
          <w:szCs w:val="24"/>
        </w:rPr>
      </w:pPr>
      <w:r w:rsidRPr="005B3138">
        <w:rPr>
          <w:rFonts w:hint="eastAsia"/>
          <w:b/>
          <w:sz w:val="36"/>
          <w:szCs w:val="24"/>
        </w:rPr>
        <w:t>2016</w:t>
      </w:r>
      <w:r w:rsidRPr="005B3138">
        <w:rPr>
          <w:rFonts w:hint="eastAsia"/>
          <w:b/>
          <w:sz w:val="36"/>
          <w:szCs w:val="24"/>
        </w:rPr>
        <w:t>年第二届“全国苯并噁嗪树脂学术及应用研讨会”</w:t>
      </w:r>
    </w:p>
    <w:p w:rsidR="00853879" w:rsidRPr="005B3138" w:rsidRDefault="00E6292A" w:rsidP="00E6292A">
      <w:pPr>
        <w:jc w:val="center"/>
        <w:rPr>
          <w:sz w:val="32"/>
          <w:szCs w:val="24"/>
        </w:rPr>
      </w:pPr>
      <w:r w:rsidRPr="005B3138">
        <w:rPr>
          <w:rFonts w:hint="eastAsia"/>
          <w:sz w:val="32"/>
          <w:szCs w:val="24"/>
        </w:rPr>
        <w:t>第一轮</w:t>
      </w:r>
      <w:r w:rsidR="00483C43" w:rsidRPr="005B3138">
        <w:rPr>
          <w:rFonts w:hint="eastAsia"/>
          <w:sz w:val="32"/>
          <w:szCs w:val="24"/>
        </w:rPr>
        <w:t>会议</w:t>
      </w:r>
      <w:r w:rsidRPr="005B3138">
        <w:rPr>
          <w:rFonts w:hint="eastAsia"/>
          <w:sz w:val="32"/>
          <w:szCs w:val="24"/>
        </w:rPr>
        <w:t>通知</w:t>
      </w:r>
    </w:p>
    <w:p w:rsidR="00E6292A" w:rsidRPr="005B3138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</w:p>
    <w:p w:rsidR="009265E0" w:rsidRPr="005B3138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会议概况：</w:t>
      </w:r>
    </w:p>
    <w:p w:rsidR="0050724C" w:rsidRPr="005B3138" w:rsidRDefault="00E6292A" w:rsidP="00483C43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苯并噁嗪树脂</w:t>
      </w:r>
      <w:r w:rsidR="00EF4118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是一类性能优良的热固性树脂体系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具有以下特点：单体分子设计灵活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固化时无小分子释放，固化接近零收缩，固化物具有优良的机械性能、电性能、耐热性能和耐烧蚀性能，吸水率低且具有一定的阻燃性</w:t>
      </w:r>
      <w:r w:rsidR="00EF4118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苯并噁嗪树脂可用于层压、模压、液体成型、树脂膜成型、缠绕、挤出等多种复合材料成型工艺。</w:t>
      </w:r>
    </w:p>
    <w:p w:rsidR="0050724C" w:rsidRPr="005B3138" w:rsidRDefault="0050724C" w:rsidP="0050724C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苯并噁嗪树脂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的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研究与应用发展十分迅速，SCI收录文章已达到1000余篇，发明专利超过500项，苯并噁嗪树脂已经在</w:t>
      </w:r>
      <w:r w:rsidR="00E476A2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印制电路基板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、</w:t>
      </w:r>
      <w:r w:rsidR="00E476A2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电绝缘材料、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摩擦材料、航空航天</w:t>
      </w:r>
      <w:r w:rsidR="00E476A2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复合材料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等</w:t>
      </w:r>
      <w:r w:rsidR="00E476A2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领域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得到应用。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2010年和2013年，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由美国凯斯西储大学Ishida教授召集的第一届与第二届“国际苯并噁</w:t>
      </w:r>
      <w:r w:rsidRPr="00F52EE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嗪树脂</w:t>
      </w:r>
      <w:r w:rsidR="009F1E13" w:rsidRPr="00F52EE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学术论文报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告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会”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先后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在美国ACS大会中分列召开。2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011年7月，由四川大学高分子科学与工程学院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主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办的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首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届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“全国苯并噁嗪树脂应用研讨会”在成都举行，顾宜教授任会议主席。会议聚集了国内三十余个高校及企业的</w:t>
      </w:r>
      <w:r w:rsidR="009F1E1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学者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及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研究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人员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，参会人员超过70人</w:t>
      </w:r>
      <w:r w:rsidR="00871DAB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，会议报告30个</w:t>
      </w:r>
      <w:r w:rsidR="00483C4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。</w:t>
      </w:r>
    </w:p>
    <w:p w:rsidR="0050724C" w:rsidRPr="005B3138" w:rsidRDefault="00483C43" w:rsidP="00973683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近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五</w:t>
      </w: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年来，国内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关于</w:t>
      </w: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苯并噁嗪树脂的研究</w:t>
      </w:r>
      <w:r w:rsidR="009F1E1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不断</w:t>
      </w:r>
      <w:r w:rsidR="004F35DB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扩展和深入、研究队伍</w:t>
      </w:r>
      <w:r w:rsidR="006D3865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更加</w:t>
      </w:r>
      <w:r w:rsidR="004F35DB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壮大</w:t>
      </w: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。近五年发表的</w:t>
      </w:r>
      <w:r w:rsidR="00973683"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苯并噁嗪</w:t>
      </w:r>
      <w:r w:rsidR="0097368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相关</w:t>
      </w: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SCI论文中，来自中国大陆的研究论文占到40%</w:t>
      </w:r>
      <w:r w:rsidR="0097368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以上</w:t>
      </w:r>
      <w:r w:rsidRPr="005B3138">
        <w:rPr>
          <w:rFonts w:ascii="微软雅黑" w:eastAsia="微软雅黑" w:hAnsi="微软雅黑"/>
          <w:sz w:val="24"/>
          <w:szCs w:val="24"/>
          <w:shd w:val="clear" w:color="auto" w:fill="FFFFFF"/>
        </w:rPr>
        <w:t>。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为了进一步促进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苯并噁嗪树脂的</w:t>
      </w:r>
      <w:r w:rsidR="0097368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研究和应用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发展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为广大学者提供一个相互交流、共同学习的平台，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四川大学</w:t>
      </w:r>
      <w:r w:rsidR="0097368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拟于2016年6月下旬在四川省成都市举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办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第二届“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全国苯并噁嗪树脂</w:t>
      </w:r>
      <w:r w:rsidR="0097368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学术与应用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研讨会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”</w:t>
      </w:r>
      <w:r w:rsidR="009265E0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，会议以口头报告和墙报两种方</w:t>
      </w:r>
      <w:r w:rsidR="009265E0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lastRenderedPageBreak/>
        <w:t>式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进行，接受摘要投稿，日程为2</w:t>
      </w:r>
      <w:r w:rsidR="009265E0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-3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天。</w:t>
      </w:r>
    </w:p>
    <w:p w:rsidR="009265E0" w:rsidRPr="005B3138" w:rsidRDefault="00E6292A" w:rsidP="0050724C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热忱欢迎苯并噁嗪树脂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领域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的研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究</w:t>
      </w:r>
      <w:r w:rsidR="0050724C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及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应用人员参会！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会议投稿：</w:t>
      </w:r>
    </w:p>
    <w:p w:rsidR="00B322FE" w:rsidRPr="005B3138" w:rsidRDefault="00E6292A" w:rsidP="009265E0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本次会议投稿采取摘要形式。摘要需分两次递交：第一次为简短摘要，不超过200字。标题为四号宋体，作者及通讯地址为小四楷体，摘要正文为小四宋体，投稿截止日期为201</w:t>
      </w:r>
      <w:r w:rsidR="00483C4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年4月</w:t>
      </w:r>
      <w:r w:rsidR="00100E5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25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日。第二次为详细摘要，篇幅为2-3页，含主要图表，格式与“简短摘要”相同，无需参考文献，投稿截止日期为201</w:t>
      </w:r>
      <w:r w:rsidR="00483C43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年5月3</w:t>
      </w:r>
      <w:r w:rsidR="00F94981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1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日。请将摘要以word形式通过以下邮箱递交：</w:t>
      </w:r>
      <w:hyperlink r:id="rId6" w:history="1">
        <w:r w:rsidR="00F94981" w:rsidRPr="00BF2125">
          <w:rPr>
            <w:rStyle w:val="a5"/>
            <w:rFonts w:ascii="微软雅黑" w:eastAsia="微软雅黑" w:hAnsi="微软雅黑" w:hint="eastAsia"/>
            <w:color w:val="auto"/>
            <w:sz w:val="24"/>
            <w:szCs w:val="24"/>
            <w:u w:val="none"/>
            <w:shd w:val="clear" w:color="auto" w:fill="FFFFFF"/>
          </w:rPr>
          <w:t>benzoxazine2016@126.com</w:t>
        </w:r>
      </w:hyperlink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  <w:r w:rsidR="005B3138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文件名称请以“作者-单位”命名，如“冉起超-四川大学”。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会议信息：</w:t>
      </w:r>
    </w:p>
    <w:p w:rsidR="00B322FE" w:rsidRPr="005B3138" w:rsidRDefault="00E6292A" w:rsidP="00B322FE">
      <w:pPr>
        <w:ind w:leftChars="228" w:left="748" w:hangingChars="112" w:hanging="269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会议第二轮通知：201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年4月</w:t>
      </w:r>
      <w:r w:rsidR="00100E5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底</w:t>
      </w:r>
    </w:p>
    <w:p w:rsidR="00B322FE" w:rsidRPr="005B3138" w:rsidRDefault="00E6292A" w:rsidP="00B322FE">
      <w:pPr>
        <w:ind w:leftChars="228" w:left="748" w:hangingChars="112" w:hanging="269"/>
        <w:rPr>
          <w:rFonts w:ascii="微软雅黑" w:eastAsia="微软雅黑" w:hAnsi="微软雅黑" w:cs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会议第三轮通知（会议日程）：201</w:t>
      </w:r>
      <w:r w:rsidR="00484174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</w:t>
      </w:r>
      <w:r w:rsidR="006D3865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5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月</w:t>
      </w:r>
      <w:r w:rsidR="006D3865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底</w:t>
      </w:r>
    </w:p>
    <w:p w:rsidR="00B322FE" w:rsidRPr="005B3138" w:rsidRDefault="00E6292A" w:rsidP="00B322FE">
      <w:pPr>
        <w:ind w:leftChars="228" w:left="748" w:hangingChars="112" w:hanging="269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会议时间：201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月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底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（具体时间见第二轮通知）</w:t>
      </w:r>
    </w:p>
    <w:p w:rsidR="00B322FE" w:rsidRPr="005B3138" w:rsidRDefault="00E6292A" w:rsidP="00B322FE">
      <w:pPr>
        <w:ind w:leftChars="228" w:left="748" w:hangingChars="112" w:hanging="269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会议地点：四川省成都市（具体地点见第二轮通知）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会议主席：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顾宜 教授 四川大学高分子科学与工程学院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傅强 教授 四川大学高分子科学与工程学院院长</w:t>
      </w:r>
    </w:p>
    <w:p w:rsidR="00B322FE" w:rsidRPr="005B3138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会议秘书：</w:t>
      </w:r>
    </w:p>
    <w:p w:rsidR="00B322FE" w:rsidRPr="005B3138" w:rsidRDefault="00E6292A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冉起超 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副教授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四川大学高分子科学与工程学院</w:t>
      </w:r>
    </w:p>
    <w:p w:rsidR="00B322FE" w:rsidRPr="005B3138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承办单位：</w:t>
      </w:r>
    </w:p>
    <w:p w:rsidR="00B322FE" w:rsidRPr="005B3138" w:rsidRDefault="00E6292A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四川大学高分子科学与工程学院</w:t>
      </w:r>
    </w:p>
    <w:p w:rsidR="00B322FE" w:rsidRPr="005B3138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lastRenderedPageBreak/>
        <w:t>协办单位：</w:t>
      </w:r>
    </w:p>
    <w:p w:rsidR="00B322FE" w:rsidRDefault="001818B5" w:rsidP="00B322FE">
      <w:pPr>
        <w:ind w:firstLineChars="200" w:firstLine="480"/>
        <w:rPr>
          <w:rFonts w:ascii="微软雅黑" w:eastAsia="微软雅黑" w:hAnsi="微软雅黑" w:hint="eastAsia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淄博科尔本高分子新材料有限公司</w:t>
      </w:r>
    </w:p>
    <w:p w:rsidR="009063BF" w:rsidRPr="005B3138" w:rsidRDefault="009063BF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《热固性树脂》编辑部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会议注册费：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5月10日之前：教师：1200元/人；学生：800元/人；企业代表：1400元/人</w:t>
      </w:r>
      <w:r w:rsidRPr="005B3138">
        <w:rPr>
          <w:rFonts w:ascii="微软雅黑" w:eastAsia="微软雅黑" w:hAnsi="微软雅黑" w:hint="eastAsia"/>
          <w:sz w:val="24"/>
          <w:szCs w:val="24"/>
        </w:rPr>
        <w:br/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5月10日之后：教师：1400元/人；学生：1000元/人；企业代表：1600元/人</w:t>
      </w:r>
    </w:p>
    <w:p w:rsidR="00B322FE" w:rsidRPr="005B3138" w:rsidRDefault="0050724C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注册费包含：资料费</w:t>
      </w:r>
      <w:r w:rsidR="00E6292A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, 餐费等。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注册及汇款方式：见第二轮通知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联 系 人：冉起超 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联系电话：13880477102</w:t>
      </w:r>
    </w:p>
    <w:p w:rsidR="00B322FE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E-mail：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ranqichao@scu.edu.cn</w:t>
      </w:r>
    </w:p>
    <w:p w:rsidR="00E6292A" w:rsidRPr="005B3138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通讯地址：四川大学高分子科学与工程学院（</w:t>
      </w:r>
      <w:r w:rsidR="00B322FE"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邮编：</w:t>
      </w:r>
      <w:r w:rsidRPr="005B313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610065）</w:t>
      </w:r>
    </w:p>
    <w:p w:rsidR="00B95914" w:rsidRDefault="00B95914" w:rsidP="00B95914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</w:rPr>
      </w:pPr>
    </w:p>
    <w:p w:rsidR="00B95914" w:rsidRPr="005B3138" w:rsidRDefault="00B95914" w:rsidP="00B95914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5B3138">
        <w:rPr>
          <w:rFonts w:ascii="Arial" w:hAnsi="Arial" w:cs="Arial" w:hint="eastAsia"/>
          <w:kern w:val="0"/>
          <w:sz w:val="24"/>
        </w:rPr>
        <w:t>请各位参会人员</w:t>
      </w:r>
      <w:r>
        <w:rPr>
          <w:rFonts w:ascii="Arial" w:hAnsi="Arial" w:cs="Arial" w:hint="eastAsia"/>
          <w:kern w:val="0"/>
          <w:sz w:val="24"/>
        </w:rPr>
        <w:t>填写此回执</w:t>
      </w:r>
      <w:r w:rsidRPr="005B3138">
        <w:rPr>
          <w:rFonts w:ascii="Arial" w:hAnsi="Arial" w:cs="Arial" w:hint="eastAsia"/>
          <w:kern w:val="0"/>
          <w:sz w:val="24"/>
        </w:rPr>
        <w:t>，并于</w:t>
      </w:r>
      <w:r w:rsidRPr="005B3138">
        <w:rPr>
          <w:rFonts w:ascii="Arial" w:hAnsi="Arial" w:cs="Arial" w:hint="eastAsia"/>
          <w:kern w:val="0"/>
          <w:sz w:val="24"/>
        </w:rPr>
        <w:t>2016</w:t>
      </w:r>
      <w:r w:rsidRPr="005B3138">
        <w:rPr>
          <w:rFonts w:ascii="Arial" w:hAnsi="Arial" w:cs="Arial" w:hint="eastAsia"/>
          <w:kern w:val="0"/>
          <w:sz w:val="24"/>
        </w:rPr>
        <w:t>年</w:t>
      </w:r>
      <w:r w:rsidRPr="005B3138">
        <w:rPr>
          <w:rFonts w:ascii="Arial" w:hAnsi="Arial" w:cs="Arial" w:hint="eastAsia"/>
          <w:kern w:val="0"/>
          <w:sz w:val="24"/>
        </w:rPr>
        <w:t>4</w:t>
      </w:r>
      <w:r w:rsidRPr="005B3138">
        <w:rPr>
          <w:rFonts w:ascii="Arial" w:hAnsi="Arial" w:cs="Arial" w:hint="eastAsia"/>
          <w:kern w:val="0"/>
          <w:sz w:val="24"/>
        </w:rPr>
        <w:t>月</w:t>
      </w:r>
      <w:r w:rsidRPr="005B3138">
        <w:rPr>
          <w:rFonts w:ascii="Arial" w:hAnsi="Arial" w:cs="Arial" w:hint="eastAsia"/>
          <w:kern w:val="0"/>
          <w:sz w:val="24"/>
        </w:rPr>
        <w:t>20</w:t>
      </w:r>
      <w:r w:rsidRPr="005B3138">
        <w:rPr>
          <w:rFonts w:ascii="Arial" w:hAnsi="Arial" w:cs="Arial" w:hint="eastAsia"/>
          <w:kern w:val="0"/>
          <w:sz w:val="24"/>
        </w:rPr>
        <w:t>日前将回执发送到</w:t>
      </w:r>
      <w:r w:rsidRPr="005B3138">
        <w:rPr>
          <w:rFonts w:ascii="Arial" w:hAnsi="Arial" w:cs="Arial" w:hint="eastAsia"/>
          <w:kern w:val="0"/>
          <w:sz w:val="24"/>
        </w:rPr>
        <w:t>benzoxazine2016@126.com</w:t>
      </w:r>
      <w:r w:rsidRPr="005B3138">
        <w:rPr>
          <w:rFonts w:ascii="Arial" w:hAnsi="Arial" w:cs="Arial" w:hint="eastAsia"/>
          <w:kern w:val="0"/>
          <w:sz w:val="24"/>
        </w:rPr>
        <w:t>，以便安排会议日程。</w:t>
      </w:r>
    </w:p>
    <w:p w:rsidR="00B95914" w:rsidRPr="005B3138" w:rsidRDefault="00B95914" w:rsidP="00B95914"/>
    <w:tbl>
      <w:tblPr>
        <w:tblStyle w:val="a6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668"/>
        <w:gridCol w:w="2126"/>
        <w:gridCol w:w="992"/>
        <w:gridCol w:w="284"/>
        <w:gridCol w:w="3452"/>
      </w:tblGrid>
      <w:tr w:rsidR="00B95914" w:rsidRPr="005B3138" w:rsidTr="001E27B5">
        <w:trPr>
          <w:trHeight w:val="503"/>
        </w:trPr>
        <w:tc>
          <w:tcPr>
            <w:tcW w:w="8522" w:type="dxa"/>
            <w:gridSpan w:val="5"/>
            <w:vAlign w:val="center"/>
          </w:tcPr>
          <w:p w:rsidR="00B95914" w:rsidRPr="005B3138" w:rsidRDefault="00B95914" w:rsidP="001E27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隶书" w:eastAsia="隶书" w:hint="eastAsia"/>
                <w:b/>
                <w:sz w:val="30"/>
                <w:szCs w:val="30"/>
              </w:rPr>
              <w:t>第二届“</w:t>
            </w:r>
            <w:r w:rsidRPr="005B3138">
              <w:rPr>
                <w:rFonts w:ascii="隶书" w:eastAsia="隶书" w:hint="eastAsia"/>
                <w:b/>
                <w:sz w:val="30"/>
                <w:szCs w:val="30"/>
              </w:rPr>
              <w:t>全国苯并噁嗪树脂</w:t>
            </w:r>
            <w:r>
              <w:rPr>
                <w:rFonts w:ascii="隶书" w:eastAsia="隶书" w:hint="eastAsia"/>
                <w:b/>
                <w:sz w:val="30"/>
                <w:szCs w:val="30"/>
              </w:rPr>
              <w:t>学术及</w:t>
            </w:r>
            <w:r w:rsidRPr="005B3138">
              <w:rPr>
                <w:rFonts w:ascii="隶书" w:eastAsia="隶书" w:hint="eastAsia"/>
                <w:b/>
                <w:sz w:val="30"/>
                <w:szCs w:val="30"/>
              </w:rPr>
              <w:t>应用研讨会</w:t>
            </w:r>
            <w:r>
              <w:rPr>
                <w:rFonts w:ascii="隶书" w:eastAsia="隶书" w:hint="eastAsia"/>
                <w:b/>
                <w:sz w:val="30"/>
                <w:szCs w:val="30"/>
              </w:rPr>
              <w:t>”</w:t>
            </w:r>
            <w:r w:rsidRPr="005B3138">
              <w:rPr>
                <w:rFonts w:ascii="隶书" w:eastAsia="隶书" w:hint="eastAsia"/>
                <w:b/>
                <w:sz w:val="30"/>
                <w:szCs w:val="30"/>
              </w:rPr>
              <w:t>回执</w:t>
            </w:r>
          </w:p>
        </w:tc>
      </w:tr>
      <w:tr w:rsidR="00B95914" w:rsidRPr="005B3138" w:rsidTr="001E27B5">
        <w:trPr>
          <w:trHeight w:val="312"/>
        </w:trPr>
        <w:tc>
          <w:tcPr>
            <w:tcW w:w="1668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姓</w:t>
            </w:r>
            <w:r w:rsidRPr="005B3138">
              <w:rPr>
                <w:rFonts w:hint="eastAsia"/>
                <w:sz w:val="24"/>
              </w:rPr>
              <w:t xml:space="preserve"> </w:t>
            </w:r>
            <w:r w:rsidRPr="005B3138">
              <w:rPr>
                <w:rFonts w:hint="eastAsia"/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452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5B3138" w:rsidTr="001E27B5">
        <w:trPr>
          <w:trHeight w:val="312"/>
        </w:trPr>
        <w:tc>
          <w:tcPr>
            <w:tcW w:w="1668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手</w:t>
            </w:r>
            <w:r w:rsidRPr="005B3138">
              <w:rPr>
                <w:rFonts w:hint="eastAsia"/>
                <w:sz w:val="24"/>
              </w:rPr>
              <w:t xml:space="preserve"> </w:t>
            </w:r>
            <w:r w:rsidRPr="005B3138">
              <w:rPr>
                <w:rFonts w:hint="eastAsia"/>
                <w:sz w:val="24"/>
              </w:rPr>
              <w:t>机</w:t>
            </w:r>
          </w:p>
        </w:tc>
        <w:tc>
          <w:tcPr>
            <w:tcW w:w="3452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5B3138" w:rsidTr="001E27B5">
        <w:trPr>
          <w:trHeight w:val="312"/>
        </w:trPr>
        <w:tc>
          <w:tcPr>
            <w:tcW w:w="1668" w:type="dxa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单</w:t>
            </w:r>
            <w:r w:rsidRPr="005B3138">
              <w:rPr>
                <w:rFonts w:hint="eastAsia"/>
                <w:sz w:val="24"/>
              </w:rPr>
              <w:t xml:space="preserve"> </w:t>
            </w:r>
            <w:r w:rsidRPr="005B3138">
              <w:rPr>
                <w:rFonts w:hint="eastAsia"/>
                <w:sz w:val="24"/>
              </w:rPr>
              <w:t>位</w:t>
            </w:r>
          </w:p>
        </w:tc>
        <w:tc>
          <w:tcPr>
            <w:tcW w:w="6854" w:type="dxa"/>
            <w:gridSpan w:val="4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5B3138" w:rsidTr="001E27B5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报告题目</w:t>
            </w:r>
          </w:p>
        </w:tc>
        <w:tc>
          <w:tcPr>
            <w:tcW w:w="6854" w:type="dxa"/>
            <w:gridSpan w:val="4"/>
            <w:tcBorders>
              <w:left w:val="single" w:sz="4" w:space="0" w:color="auto"/>
            </w:tcBorders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5B3138" w:rsidTr="001E27B5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5B3138"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口头报告（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736" w:type="dxa"/>
            <w:gridSpan w:val="2"/>
            <w:vAlign w:val="center"/>
          </w:tcPr>
          <w:p w:rsidR="00B95914" w:rsidRPr="005B3138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墙报（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484174" w:rsidRPr="00B95914" w:rsidRDefault="00B95914" w:rsidP="00BF2125">
      <w:pPr>
        <w:rPr>
          <w:sz w:val="24"/>
          <w:szCs w:val="24"/>
        </w:rPr>
      </w:pPr>
      <w:r>
        <w:rPr>
          <w:rFonts w:hint="eastAsia"/>
        </w:rPr>
        <w:t>请选择报告形式并“</w:t>
      </w:r>
      <w:r>
        <w:rPr>
          <w:rFonts w:hint="eastAsia"/>
          <w:sz w:val="24"/>
        </w:rPr>
        <w:t>√”。</w:t>
      </w:r>
    </w:p>
    <w:sectPr w:rsidR="00484174" w:rsidRPr="00B95914" w:rsidSect="0085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16" w:rsidRDefault="00D60716" w:rsidP="00E6292A">
      <w:r>
        <w:separator/>
      </w:r>
    </w:p>
  </w:endnote>
  <w:endnote w:type="continuationSeparator" w:id="1">
    <w:p w:rsidR="00D60716" w:rsidRDefault="00D60716" w:rsidP="00E6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16" w:rsidRDefault="00D60716" w:rsidP="00E6292A">
      <w:r>
        <w:separator/>
      </w:r>
    </w:p>
  </w:footnote>
  <w:footnote w:type="continuationSeparator" w:id="1">
    <w:p w:rsidR="00D60716" w:rsidRDefault="00D60716" w:rsidP="00E62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92A"/>
    <w:rsid w:val="000F743C"/>
    <w:rsid w:val="00100E5A"/>
    <w:rsid w:val="001818B5"/>
    <w:rsid w:val="00192D12"/>
    <w:rsid w:val="002C116C"/>
    <w:rsid w:val="004134B5"/>
    <w:rsid w:val="00483C43"/>
    <w:rsid w:val="00484174"/>
    <w:rsid w:val="004F35DB"/>
    <w:rsid w:val="0050724C"/>
    <w:rsid w:val="00546D29"/>
    <w:rsid w:val="005B3138"/>
    <w:rsid w:val="005C6F1C"/>
    <w:rsid w:val="006D3865"/>
    <w:rsid w:val="00787BB4"/>
    <w:rsid w:val="00853879"/>
    <w:rsid w:val="00871DAB"/>
    <w:rsid w:val="009063BF"/>
    <w:rsid w:val="009265E0"/>
    <w:rsid w:val="00973683"/>
    <w:rsid w:val="009F1E13"/>
    <w:rsid w:val="00B322FE"/>
    <w:rsid w:val="00B40287"/>
    <w:rsid w:val="00B95914"/>
    <w:rsid w:val="00BF2125"/>
    <w:rsid w:val="00D60716"/>
    <w:rsid w:val="00D77854"/>
    <w:rsid w:val="00E476A2"/>
    <w:rsid w:val="00E6292A"/>
    <w:rsid w:val="00EF4118"/>
    <w:rsid w:val="00F52EE5"/>
    <w:rsid w:val="00F94981"/>
    <w:rsid w:val="00FE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92A"/>
    <w:rPr>
      <w:sz w:val="18"/>
      <w:szCs w:val="18"/>
    </w:rPr>
  </w:style>
  <w:style w:type="character" w:styleId="a5">
    <w:name w:val="Hyperlink"/>
    <w:basedOn w:val="a0"/>
    <w:uiPriority w:val="99"/>
    <w:unhideWhenUsed/>
    <w:rsid w:val="00E6292A"/>
    <w:rPr>
      <w:color w:val="0000FF"/>
      <w:u w:val="single"/>
    </w:rPr>
  </w:style>
  <w:style w:type="character" w:customStyle="1" w:styleId="emtidy-3">
    <w:name w:val="emtidy-3"/>
    <w:basedOn w:val="a0"/>
    <w:rsid w:val="00483C43"/>
  </w:style>
  <w:style w:type="character" w:customStyle="1" w:styleId="emtidy-5">
    <w:name w:val="emtidy-5"/>
    <w:basedOn w:val="a0"/>
    <w:rsid w:val="00483C43"/>
  </w:style>
  <w:style w:type="table" w:styleId="a6">
    <w:name w:val="Table Grid"/>
    <w:basedOn w:val="a1"/>
    <w:rsid w:val="004841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zoxazine201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admin</cp:lastModifiedBy>
  <cp:revision>19</cp:revision>
  <dcterms:created xsi:type="dcterms:W3CDTF">2016-03-04T01:20:00Z</dcterms:created>
  <dcterms:modified xsi:type="dcterms:W3CDTF">2016-03-11T05:37:00Z</dcterms:modified>
</cp:coreProperties>
</file>