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2A" w:rsidRPr="00D85E30" w:rsidRDefault="00E6292A" w:rsidP="00931595">
      <w:pPr>
        <w:jc w:val="center"/>
        <w:outlineLvl w:val="0"/>
        <w:rPr>
          <w:b/>
          <w:sz w:val="36"/>
          <w:szCs w:val="24"/>
        </w:rPr>
      </w:pPr>
      <w:r w:rsidRPr="00D85E30">
        <w:rPr>
          <w:rFonts w:hint="eastAsia"/>
          <w:b/>
          <w:sz w:val="36"/>
          <w:szCs w:val="24"/>
        </w:rPr>
        <w:t>2016</w:t>
      </w:r>
      <w:r w:rsidRPr="00D85E30">
        <w:rPr>
          <w:rFonts w:hint="eastAsia"/>
          <w:b/>
          <w:sz w:val="36"/>
          <w:szCs w:val="24"/>
        </w:rPr>
        <w:t>年第二届“全国苯并噁嗪树脂学术及应用研讨会”</w:t>
      </w:r>
    </w:p>
    <w:p w:rsidR="00853879" w:rsidRPr="00D85E30" w:rsidRDefault="00E6292A" w:rsidP="00931595">
      <w:pPr>
        <w:jc w:val="center"/>
        <w:outlineLvl w:val="0"/>
        <w:rPr>
          <w:sz w:val="32"/>
          <w:szCs w:val="24"/>
        </w:rPr>
      </w:pPr>
      <w:r w:rsidRPr="00D85E30">
        <w:rPr>
          <w:rFonts w:hint="eastAsia"/>
          <w:sz w:val="32"/>
          <w:szCs w:val="24"/>
        </w:rPr>
        <w:t>第</w:t>
      </w:r>
      <w:r w:rsidR="00A51F51" w:rsidRPr="00D85E30">
        <w:rPr>
          <w:rFonts w:hint="eastAsia"/>
          <w:sz w:val="32"/>
          <w:szCs w:val="24"/>
        </w:rPr>
        <w:t>二</w:t>
      </w:r>
      <w:r w:rsidRPr="00D85E30">
        <w:rPr>
          <w:rFonts w:hint="eastAsia"/>
          <w:sz w:val="32"/>
          <w:szCs w:val="24"/>
        </w:rPr>
        <w:t>轮</w:t>
      </w:r>
      <w:r w:rsidR="00483C43" w:rsidRPr="00D85E30">
        <w:rPr>
          <w:rFonts w:hint="eastAsia"/>
          <w:sz w:val="32"/>
          <w:szCs w:val="24"/>
        </w:rPr>
        <w:t>会议</w:t>
      </w:r>
      <w:r w:rsidRPr="00D85E30">
        <w:rPr>
          <w:rFonts w:hint="eastAsia"/>
          <w:sz w:val="32"/>
          <w:szCs w:val="24"/>
        </w:rPr>
        <w:t>通知</w:t>
      </w:r>
    </w:p>
    <w:p w:rsidR="00E6292A" w:rsidRPr="00D85E30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</w:p>
    <w:p w:rsidR="009265E0" w:rsidRPr="00D85E30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会议概况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p w:rsidR="009265E0" w:rsidRPr="00D85E30" w:rsidRDefault="00E6292A" w:rsidP="0050724C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苯并噁嗪树脂</w:t>
      </w:r>
      <w:r w:rsidR="00EF4118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是一类性能优良的热固性树脂体系</w:t>
      </w:r>
      <w:r w:rsidR="00484174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可用于多种复合材料成型工艺</w:t>
      </w:r>
      <w:r w:rsidR="00A23CA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，相关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研究与应用发展十分迅速，已经在</w:t>
      </w:r>
      <w:r w:rsidR="00E476A2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印制电路基板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、</w:t>
      </w:r>
      <w:r w:rsidR="00E476A2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电绝缘材料、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摩擦材料、航空航天</w:t>
      </w:r>
      <w:r w:rsidR="00E476A2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复合材料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等</w:t>
      </w:r>
      <w:r w:rsidR="00E476A2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领域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得到应用。</w:t>
      </w:r>
      <w:r w:rsidR="009C3953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为了进一步促进此</w:t>
      </w:r>
      <w:r w:rsidR="00A23CA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领域的发展，继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2</w:t>
      </w:r>
      <w:r w:rsidR="00483C43" w:rsidRPr="00D85E30">
        <w:rPr>
          <w:rFonts w:ascii="微软雅黑" w:eastAsia="微软雅黑" w:hAnsi="微软雅黑"/>
          <w:sz w:val="24"/>
          <w:szCs w:val="24"/>
          <w:shd w:val="clear" w:color="auto" w:fill="FFFFFF"/>
        </w:rPr>
        <w:t>011年</w:t>
      </w:r>
      <w:r w:rsidR="00A23CA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成功召开</w:t>
      </w:r>
      <w:r w:rsidR="009F1E13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首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届</w:t>
      </w:r>
      <w:r w:rsidR="00483C43" w:rsidRPr="00D85E30">
        <w:rPr>
          <w:rFonts w:ascii="微软雅黑" w:eastAsia="微软雅黑" w:hAnsi="微软雅黑"/>
          <w:sz w:val="24"/>
          <w:szCs w:val="24"/>
          <w:shd w:val="clear" w:color="auto" w:fill="FFFFFF"/>
        </w:rPr>
        <w:t>“全国苯并噁嗪树脂应用研讨会”</w:t>
      </w:r>
      <w:r w:rsidR="00A23CA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后</w:t>
      </w:r>
      <w:r w:rsidR="00483C43" w:rsidRPr="00D85E30">
        <w:rPr>
          <w:rFonts w:ascii="微软雅黑" w:eastAsia="微软雅黑" w:hAnsi="微软雅黑"/>
          <w:sz w:val="24"/>
          <w:szCs w:val="24"/>
          <w:shd w:val="clear" w:color="auto" w:fill="FFFFFF"/>
        </w:rPr>
        <w:t>，</w:t>
      </w:r>
      <w:r w:rsidR="00A23CA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四川大学高分子科学与工程学院将于2016年6月召开第二届</w:t>
      </w:r>
      <w:r w:rsidR="009C3953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“全国苯并噁嗪树脂学术及应用研讨会”</w:t>
      </w:r>
      <w:r w:rsidR="00483C43" w:rsidRPr="00D85E30">
        <w:rPr>
          <w:rFonts w:ascii="微软雅黑" w:eastAsia="微软雅黑" w:hAnsi="微软雅黑"/>
          <w:sz w:val="24"/>
          <w:szCs w:val="24"/>
          <w:shd w:val="clear" w:color="auto" w:fill="FFFFFF"/>
        </w:rPr>
        <w:t>。</w:t>
      </w:r>
      <w:r w:rsidR="00120864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截止4月20日，</w:t>
      </w:r>
      <w:r w:rsidR="00447FB0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已有</w:t>
      </w:r>
      <w:r w:rsidR="00FF49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几</w:t>
      </w:r>
      <w:r w:rsidR="00447FB0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十个单位报名参加此次会议，确定了2个主题报告和12个邀请报告。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热忱欢迎苯并噁嗪树脂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领域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的研</w:t>
      </w:r>
      <w:r w:rsidR="00484174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究</w:t>
      </w:r>
      <w:r w:rsidR="005072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及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应用人员参会！</w:t>
      </w:r>
      <w:r w:rsidRPr="00D85E30">
        <w:rPr>
          <w:rFonts w:ascii="微软雅黑" w:eastAsia="微软雅黑" w:hAnsi="微软雅黑" w:hint="eastAsia"/>
          <w:sz w:val="24"/>
          <w:szCs w:val="24"/>
        </w:rPr>
        <w:br/>
      </w: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会议投稿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p w:rsidR="00B322FE" w:rsidRPr="00D85E30" w:rsidRDefault="00E6292A" w:rsidP="009265E0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本次会议投稿采取摘要形式。摘要需分两次递交：第一次为简短摘要，不超过200字。标题为四号宋体，作者及通讯地址为小四楷体，摘要正文为小四宋体，投稿截止日期为201</w:t>
      </w:r>
      <w:r w:rsidR="00483C43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</w:t>
      </w:r>
      <w:r w:rsidR="009C3A9B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5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月</w:t>
      </w:r>
      <w:r w:rsidR="009C3A9B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10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日。第二次为详细摘要，篇幅为2-3页，含主要图表，格式与“简短摘要”相同，无需参考文献，投稿截止日期为201</w:t>
      </w:r>
      <w:r w:rsidR="00483C43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年5月3</w:t>
      </w:r>
      <w:r w:rsidR="00F94981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1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日。请将摘要以word形式通过以下邮箱递交：</w:t>
      </w:r>
      <w:r w:rsidR="00F94981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benzoxazine2016@126.com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。</w:t>
      </w:r>
      <w:r w:rsidR="005B3138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文件名称请以“作者-单位”命名，如“冉起超-四川大学”。</w:t>
      </w:r>
      <w:r w:rsidR="00010CB1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会议论文仅限参会代表内部交流，不对外公开发表。</w:t>
      </w:r>
      <w:r w:rsidRPr="00D85E30">
        <w:rPr>
          <w:rFonts w:ascii="微软雅黑" w:eastAsia="微软雅黑" w:hAnsi="微软雅黑" w:hint="eastAsia"/>
          <w:sz w:val="24"/>
          <w:szCs w:val="24"/>
        </w:rPr>
        <w:br/>
      </w: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会议信息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p w:rsidR="00B322FE" w:rsidRPr="00D85E30" w:rsidRDefault="00E6292A" w:rsidP="002F6410">
      <w:pPr>
        <w:ind w:leftChars="202" w:left="424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会议时间：201</w:t>
      </w:r>
      <w:r w:rsidR="00B322FE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年</w:t>
      </w:r>
      <w:r w:rsidR="00B322FE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月</w:t>
      </w:r>
      <w:r w:rsidR="00010CB1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24日-27日</w:t>
      </w:r>
      <w:r w:rsidR="0088014D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，24日报到，25-26日会议报告，27日代表返回。</w:t>
      </w:r>
    </w:p>
    <w:p w:rsidR="002F6410" w:rsidRPr="00D85E30" w:rsidRDefault="00E6292A" w:rsidP="002F6410">
      <w:pPr>
        <w:ind w:leftChars="202" w:left="424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lastRenderedPageBreak/>
        <w:t>会议地点：四川省成都市</w:t>
      </w:r>
      <w:r w:rsidR="00010CB1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祥宇宾馆（成都市</w:t>
      </w:r>
      <w:r w:rsidR="00AB5B43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新南路103</w:t>
      </w:r>
      <w:r w:rsidR="00010CB1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号</w:t>
      </w:r>
      <w:r w:rsidR="002F6410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</w:t>
      </w:r>
      <w:r w:rsidR="00FF49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距离四川大学</w:t>
      </w:r>
      <w:r w:rsidR="00D27C56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望江校区</w:t>
      </w:r>
      <w:r w:rsidR="00FF49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北门约</w:t>
      </w:r>
      <w:r w:rsidR="00D27C56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2</w:t>
      </w:r>
      <w:r w:rsidR="00FF494C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50米</w:t>
      </w:r>
      <w:r w:rsidR="00010CB1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）</w:t>
      </w:r>
    </w:p>
    <w:p w:rsidR="002F6410" w:rsidRPr="00D85E30" w:rsidRDefault="002F6410" w:rsidP="002F6410">
      <w:pPr>
        <w:ind w:leftChars="228" w:left="748" w:hangingChars="112" w:hanging="269"/>
        <w:rPr>
          <w:rFonts w:ascii="微软雅黑" w:eastAsia="微软雅黑" w:hAnsi="微软雅黑" w:cs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会议第三轮通知（含会议日程）：2016年5月底</w:t>
      </w:r>
    </w:p>
    <w:p w:rsidR="00B322FE" w:rsidRPr="00D85E30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会议主席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  <w:r w:rsidRPr="00D85E30">
        <w:rPr>
          <w:rFonts w:ascii="微软雅黑" w:eastAsia="微软雅黑" w:hAnsi="微软雅黑" w:hint="eastAsia"/>
          <w:sz w:val="24"/>
          <w:szCs w:val="24"/>
        </w:rPr>
        <w:br/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顾宜 教授 四川大学高分子科学与工程学院</w:t>
      </w:r>
      <w:r w:rsidRPr="00D85E30">
        <w:rPr>
          <w:rFonts w:ascii="微软雅黑" w:eastAsia="微软雅黑" w:hAnsi="微软雅黑" w:hint="eastAsia"/>
          <w:sz w:val="24"/>
          <w:szCs w:val="24"/>
        </w:rPr>
        <w:br/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傅强 </w:t>
      </w:r>
      <w:r w:rsidR="000E659F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院长 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教授 四川大学高分子科学与工程学院</w:t>
      </w:r>
    </w:p>
    <w:p w:rsidR="00B322FE" w:rsidRPr="00D85E30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会议秘书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p w:rsidR="00B322FE" w:rsidRPr="00D85E30" w:rsidRDefault="00E6292A" w:rsidP="00B322FE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冉起超 </w:t>
      </w:r>
      <w:r w:rsidR="00B322FE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副教授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 四川大学高分子科学与工程学院</w:t>
      </w:r>
    </w:p>
    <w:p w:rsidR="00B322FE" w:rsidRPr="00D85E30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承办单位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p w:rsidR="00B322FE" w:rsidRPr="00D85E30" w:rsidRDefault="00E6292A" w:rsidP="00B322FE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四川大学高分子科学与工程学院</w:t>
      </w:r>
    </w:p>
    <w:p w:rsidR="00B322FE" w:rsidRPr="00D85E30" w:rsidRDefault="00E6292A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协办单位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p w:rsidR="00B322FE" w:rsidRPr="00D85E30" w:rsidRDefault="001818B5" w:rsidP="00B322FE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淄博科尔本高分子新材料有限公司</w:t>
      </w:r>
    </w:p>
    <w:p w:rsidR="009063BF" w:rsidRPr="00D85E30" w:rsidRDefault="009063BF" w:rsidP="00B322FE">
      <w:pPr>
        <w:ind w:firstLineChars="200" w:firstLine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《热固性树脂》编辑部</w:t>
      </w:r>
    </w:p>
    <w:p w:rsidR="00293920" w:rsidRPr="00D85E30" w:rsidRDefault="00E6292A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会议注册费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tbl>
      <w:tblPr>
        <w:tblStyle w:val="a6"/>
        <w:tblW w:w="0" w:type="auto"/>
        <w:tblInd w:w="480" w:type="dxa"/>
        <w:tblLook w:val="04A0"/>
      </w:tblPr>
      <w:tblGrid>
        <w:gridCol w:w="1992"/>
        <w:gridCol w:w="2016"/>
        <w:gridCol w:w="2017"/>
        <w:gridCol w:w="2017"/>
      </w:tblGrid>
      <w:tr w:rsidR="00293920" w:rsidRPr="00D85E30" w:rsidTr="00293920">
        <w:tc>
          <w:tcPr>
            <w:tcW w:w="2130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</w:rPr>
              <w:t>缴费时间</w:t>
            </w:r>
          </w:p>
        </w:tc>
        <w:tc>
          <w:tcPr>
            <w:tcW w:w="2130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教师（元/人）</w:t>
            </w:r>
          </w:p>
        </w:tc>
        <w:tc>
          <w:tcPr>
            <w:tcW w:w="2131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学生（元/人）</w:t>
            </w:r>
          </w:p>
        </w:tc>
        <w:tc>
          <w:tcPr>
            <w:tcW w:w="2131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企业代表（元/人）</w:t>
            </w:r>
          </w:p>
        </w:tc>
      </w:tr>
      <w:tr w:rsidR="00293920" w:rsidRPr="00D85E30" w:rsidTr="00293920">
        <w:tc>
          <w:tcPr>
            <w:tcW w:w="2130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5月20日之前</w:t>
            </w:r>
          </w:p>
        </w:tc>
        <w:tc>
          <w:tcPr>
            <w:tcW w:w="2130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1200</w:t>
            </w:r>
          </w:p>
        </w:tc>
        <w:tc>
          <w:tcPr>
            <w:tcW w:w="2131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2131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1400</w:t>
            </w:r>
          </w:p>
        </w:tc>
      </w:tr>
      <w:tr w:rsidR="00293920" w:rsidRPr="00D85E30" w:rsidTr="00293920">
        <w:tc>
          <w:tcPr>
            <w:tcW w:w="2130" w:type="dxa"/>
          </w:tcPr>
          <w:p w:rsidR="00293920" w:rsidRPr="00D85E30" w:rsidRDefault="00293920" w:rsidP="006425FF">
            <w:pPr>
              <w:rPr>
                <w:rFonts w:ascii="微软雅黑" w:eastAsia="微软雅黑" w:hAnsi="微软雅黑"/>
                <w:sz w:val="24"/>
                <w:szCs w:val="24"/>
                <w:shd w:val="clear" w:color="auto" w:fill="FFFFFF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5月20日之后</w:t>
            </w:r>
          </w:p>
          <w:p w:rsidR="006425FF" w:rsidRPr="00D85E30" w:rsidRDefault="006425FF" w:rsidP="006425F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或会上缴费</w:t>
            </w:r>
          </w:p>
        </w:tc>
        <w:tc>
          <w:tcPr>
            <w:tcW w:w="2130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1400</w:t>
            </w:r>
          </w:p>
        </w:tc>
        <w:tc>
          <w:tcPr>
            <w:tcW w:w="2131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1000</w:t>
            </w:r>
          </w:p>
        </w:tc>
        <w:tc>
          <w:tcPr>
            <w:tcW w:w="2131" w:type="dxa"/>
          </w:tcPr>
          <w:p w:rsidR="00293920" w:rsidRPr="00D85E30" w:rsidRDefault="00293920" w:rsidP="00B322FE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85E30">
              <w:rPr>
                <w:rFonts w:ascii="微软雅黑" w:eastAsia="微软雅黑" w:hAnsi="微软雅黑" w:hint="eastAsia"/>
                <w:sz w:val="24"/>
                <w:szCs w:val="24"/>
                <w:shd w:val="clear" w:color="auto" w:fill="FFFFFF"/>
              </w:rPr>
              <w:t>1600</w:t>
            </w:r>
          </w:p>
        </w:tc>
      </w:tr>
    </w:tbl>
    <w:p w:rsidR="00B322FE" w:rsidRPr="00D85E30" w:rsidRDefault="0050724C" w:rsidP="002F6410">
      <w:pPr>
        <w:ind w:leftChars="228" w:left="479"/>
        <w:rPr>
          <w:rFonts w:ascii="微软雅黑" w:eastAsia="微软雅黑" w:hAnsi="微软雅黑"/>
          <w:sz w:val="24"/>
          <w:szCs w:val="24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注册费包含：资料费</w:t>
      </w:r>
      <w:r w:rsidR="002F6410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</w:t>
      </w:r>
      <w:r w:rsidR="00E6292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餐费等</w:t>
      </w:r>
      <w:r w:rsidR="00293920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，不包含住宿费</w:t>
      </w:r>
      <w:r w:rsidR="00E6292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。</w:t>
      </w:r>
    </w:p>
    <w:p w:rsidR="002F6410" w:rsidRPr="00D85E30" w:rsidRDefault="002F6410" w:rsidP="00B322FE">
      <w:pPr>
        <w:ind w:left="480" w:hangingChars="200" w:hanging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缴费</w:t>
      </w:r>
      <w:r w:rsidR="00E6292A"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方式</w:t>
      </w:r>
      <w:r w:rsidR="00E6292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</w:p>
    <w:p w:rsidR="0073089B" w:rsidRPr="00D85E30" w:rsidRDefault="0073089B" w:rsidP="0073089B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85E30">
        <w:rPr>
          <w:rFonts w:ascii="Times New Roman" w:eastAsia="宋体" w:hAnsi="Times New Roman"/>
          <w:sz w:val="24"/>
        </w:rPr>
        <w:t>（一）网上银行（</w:t>
      </w:r>
      <w:r w:rsidRPr="00D85E30">
        <w:rPr>
          <w:rFonts w:ascii="Times New Roman" w:eastAsia="宋体" w:hAnsi="Times New Roman" w:hint="eastAsia"/>
          <w:sz w:val="24"/>
        </w:rPr>
        <w:t>或</w:t>
      </w:r>
      <w:r w:rsidRPr="00D85E30">
        <w:rPr>
          <w:rFonts w:ascii="Times New Roman" w:eastAsia="宋体" w:hAnsi="Times New Roman"/>
          <w:sz w:val="24"/>
        </w:rPr>
        <w:t>支付宝）支付</w:t>
      </w:r>
    </w:p>
    <w:p w:rsidR="0073089B" w:rsidRPr="00D85E30" w:rsidRDefault="0073089B" w:rsidP="0073089B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85E30">
        <w:rPr>
          <w:rFonts w:ascii="Times New Roman" w:eastAsia="宋体" w:hAnsi="Times New Roman"/>
          <w:sz w:val="24"/>
        </w:rPr>
        <w:t>（二）银行转账</w:t>
      </w:r>
    </w:p>
    <w:p w:rsidR="00257B75" w:rsidRPr="00D85E30" w:rsidRDefault="00E74148" w:rsidP="00257B75">
      <w:pPr>
        <w:ind w:leftChars="228" w:left="479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lastRenderedPageBreak/>
        <w:t>账户名称：四川大学  账号：</w:t>
      </w:r>
      <w:r w:rsidR="00257B75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4402217009008944562  </w:t>
      </w:r>
    </w:p>
    <w:p w:rsidR="00257B75" w:rsidRPr="00D85E30" w:rsidRDefault="00257B75" w:rsidP="00257B75">
      <w:pPr>
        <w:ind w:leftChars="228" w:left="479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开户银行：工行芷泉支行四川大学分理处 </w:t>
      </w:r>
    </w:p>
    <w:p w:rsidR="00B322FE" w:rsidRPr="00D85E30" w:rsidRDefault="00C67697" w:rsidP="00257B75">
      <w:pPr>
        <w:ind w:leftChars="228" w:left="479"/>
        <w:rPr>
          <w:rFonts w:ascii="微软雅黑" w:eastAsia="微软雅黑" w:hAnsi="微软雅黑"/>
          <w:sz w:val="24"/>
          <w:szCs w:val="24"/>
        </w:rPr>
      </w:pPr>
      <w:r w:rsidRPr="00D85E30">
        <w:rPr>
          <w:rFonts w:ascii="微软雅黑" w:eastAsia="微软雅黑" w:hAnsi="微软雅黑" w:hint="eastAsia"/>
          <w:sz w:val="24"/>
          <w:szCs w:val="24"/>
          <w:u w:val="single"/>
          <w:shd w:val="clear" w:color="auto" w:fill="FFFFFF"/>
        </w:rPr>
        <w:t>特别提醒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：</w:t>
      </w:r>
      <w:r w:rsidR="00257B75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请一定在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汇款附言上</w:t>
      </w:r>
      <w:r w:rsidR="00257B75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注明“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姓名、单位、苯并</w:t>
      </w:r>
      <w:r w:rsidR="00257B75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会务费”！汇款后，请将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汇款金额、汇款人姓名及单位</w:t>
      </w:r>
      <w:r w:rsidR="00695FAA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，发票抬头</w:t>
      </w:r>
      <w:r w:rsidR="00257B75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发送至benzoxazine2016@126.com或传真到028-85405138，发票在会议期间统一发放。</w:t>
      </w:r>
      <w:r w:rsidR="00FF54B8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现场缴费的，发票</w:t>
      </w:r>
      <w:r w:rsidR="00D22578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会</w:t>
      </w:r>
      <w:r w:rsidR="00FF54B8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后通过邮寄方式寄出。</w:t>
      </w:r>
      <w:r w:rsidR="00D96822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财务问题请联系朱蓉琪老师：15202866467  </w:t>
      </w:r>
      <w:r w:rsidR="00D96822" w:rsidRPr="00D85E30">
        <w:rPr>
          <w:rFonts w:ascii="微软雅黑" w:eastAsia="微软雅黑" w:hAnsi="微软雅黑"/>
          <w:sz w:val="24"/>
          <w:szCs w:val="24"/>
          <w:shd w:val="clear" w:color="auto" w:fill="FFFFFF"/>
        </w:rPr>
        <w:t>zrq66880980@163.com</w:t>
      </w:r>
    </w:p>
    <w:p w:rsidR="002F6410" w:rsidRPr="00D85E30" w:rsidRDefault="00D96822" w:rsidP="00B322FE">
      <w:pPr>
        <w:ind w:left="480" w:hangingChars="200" w:hanging="480"/>
        <w:rPr>
          <w:rFonts w:ascii="微软雅黑" w:eastAsia="微软雅黑" w:hAnsi="微软雅黑"/>
          <w:b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会议</w:t>
      </w:r>
      <w:r w:rsidR="00E6292A" w:rsidRPr="00D85E30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联系人：</w:t>
      </w:r>
    </w:p>
    <w:p w:rsidR="00B322FE" w:rsidRPr="00D85E30" w:rsidRDefault="00E6292A" w:rsidP="002F6410">
      <w:pPr>
        <w:ind w:leftChars="176" w:left="850" w:hangingChars="200" w:hanging="480"/>
        <w:rPr>
          <w:rFonts w:ascii="微软雅黑" w:eastAsia="微软雅黑" w:hAnsi="微软雅黑"/>
          <w:sz w:val="24"/>
          <w:szCs w:val="24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冉起超</w:t>
      </w:r>
      <w:r w:rsidR="002F6410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 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 电话：13880477102</w:t>
      </w:r>
      <w:r w:rsidR="002F6410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 xml:space="preserve">   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E-mail：</w:t>
      </w:r>
      <w:r w:rsidR="001747D8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ranqichao@scu.edu.cn</w:t>
      </w:r>
    </w:p>
    <w:p w:rsidR="00E6292A" w:rsidRPr="00D85E30" w:rsidRDefault="00E6292A" w:rsidP="002F6410">
      <w:pPr>
        <w:ind w:leftChars="176" w:left="850" w:hangingChars="200" w:hanging="48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通讯地址：四川大学高分子科学与工程学院（</w:t>
      </w:r>
      <w:r w:rsidR="00B322FE"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邮编：</w:t>
      </w:r>
      <w:r w:rsidRPr="00D85E30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610065）</w:t>
      </w:r>
    </w:p>
    <w:p w:rsidR="00B95914" w:rsidRPr="00D85E30" w:rsidRDefault="00B95914" w:rsidP="00B95914">
      <w:pPr>
        <w:widowControl/>
        <w:spacing w:line="360" w:lineRule="auto"/>
        <w:ind w:firstLineChars="200" w:firstLine="480"/>
        <w:jc w:val="left"/>
        <w:rPr>
          <w:rFonts w:ascii="Arial" w:hAnsi="Arial" w:cs="Arial"/>
          <w:kern w:val="0"/>
          <w:sz w:val="24"/>
        </w:rPr>
      </w:pPr>
    </w:p>
    <w:p w:rsidR="00B95914" w:rsidRPr="00D85E30" w:rsidRDefault="00B95914" w:rsidP="00B95914">
      <w:pPr>
        <w:widowControl/>
        <w:spacing w:line="360" w:lineRule="auto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D85E30">
        <w:rPr>
          <w:rFonts w:ascii="Arial" w:hAnsi="Arial" w:cs="Arial" w:hint="eastAsia"/>
          <w:kern w:val="0"/>
          <w:sz w:val="24"/>
        </w:rPr>
        <w:t>请各位参会人员填写此回执，</w:t>
      </w:r>
      <w:r w:rsidR="001747D8" w:rsidRPr="00D85E30">
        <w:rPr>
          <w:rFonts w:ascii="Arial" w:hAnsi="Arial" w:cs="Arial" w:hint="eastAsia"/>
          <w:kern w:val="0"/>
          <w:sz w:val="24"/>
        </w:rPr>
        <w:t>并于</w:t>
      </w:r>
      <w:r w:rsidR="001747D8" w:rsidRPr="00D85E30">
        <w:rPr>
          <w:rFonts w:ascii="Arial" w:hAnsi="Arial" w:cs="Arial" w:hint="eastAsia"/>
          <w:kern w:val="0"/>
          <w:sz w:val="24"/>
        </w:rPr>
        <w:t>2016</w:t>
      </w:r>
      <w:r w:rsidR="001747D8" w:rsidRPr="00D85E30">
        <w:rPr>
          <w:rFonts w:ascii="Arial" w:hAnsi="Arial" w:cs="Arial" w:hint="eastAsia"/>
          <w:kern w:val="0"/>
          <w:sz w:val="24"/>
        </w:rPr>
        <w:t>年</w:t>
      </w:r>
      <w:r w:rsidR="009C3A9B" w:rsidRPr="00D85E30">
        <w:rPr>
          <w:rFonts w:ascii="Arial" w:hAnsi="Arial" w:cs="Arial" w:hint="eastAsia"/>
          <w:kern w:val="0"/>
          <w:sz w:val="24"/>
        </w:rPr>
        <w:t>5</w:t>
      </w:r>
      <w:r w:rsidR="001747D8" w:rsidRPr="00D85E30">
        <w:rPr>
          <w:rFonts w:ascii="Arial" w:hAnsi="Arial" w:cs="Arial" w:hint="eastAsia"/>
          <w:kern w:val="0"/>
          <w:sz w:val="24"/>
        </w:rPr>
        <w:t>月</w:t>
      </w:r>
      <w:r w:rsidR="001747D8" w:rsidRPr="00D85E30">
        <w:rPr>
          <w:rFonts w:ascii="Arial" w:hAnsi="Arial" w:cs="Arial" w:hint="eastAsia"/>
          <w:kern w:val="0"/>
          <w:sz w:val="24"/>
        </w:rPr>
        <w:t>20</w:t>
      </w:r>
      <w:r w:rsidR="001747D8" w:rsidRPr="00D85E30">
        <w:rPr>
          <w:rFonts w:ascii="Arial" w:hAnsi="Arial" w:cs="Arial" w:hint="eastAsia"/>
          <w:kern w:val="0"/>
          <w:sz w:val="24"/>
        </w:rPr>
        <w:t>日前将回执发送到</w:t>
      </w:r>
      <w:r w:rsidR="001747D8" w:rsidRPr="00D85E30">
        <w:rPr>
          <w:rFonts w:ascii="Arial" w:hAnsi="Arial" w:cs="Arial" w:hint="eastAsia"/>
          <w:kern w:val="0"/>
          <w:sz w:val="24"/>
        </w:rPr>
        <w:t>benzoxazine2016@126.com</w:t>
      </w:r>
      <w:r w:rsidRPr="00D85E30">
        <w:rPr>
          <w:rFonts w:ascii="Arial" w:hAnsi="Arial" w:cs="Arial" w:hint="eastAsia"/>
          <w:kern w:val="0"/>
          <w:sz w:val="24"/>
        </w:rPr>
        <w:t>，以便安排会议日程。</w:t>
      </w:r>
    </w:p>
    <w:tbl>
      <w:tblPr>
        <w:tblStyle w:val="a6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668"/>
        <w:gridCol w:w="2126"/>
        <w:gridCol w:w="992"/>
        <w:gridCol w:w="284"/>
        <w:gridCol w:w="3452"/>
      </w:tblGrid>
      <w:tr w:rsidR="00B95914" w:rsidRPr="00D85E30" w:rsidTr="001E27B5">
        <w:trPr>
          <w:trHeight w:val="503"/>
        </w:trPr>
        <w:tc>
          <w:tcPr>
            <w:tcW w:w="8522" w:type="dxa"/>
            <w:gridSpan w:val="5"/>
            <w:vAlign w:val="center"/>
          </w:tcPr>
          <w:p w:rsidR="00B95914" w:rsidRPr="00D85E30" w:rsidRDefault="00B95914" w:rsidP="001E27B5">
            <w:pPr>
              <w:jc w:val="center"/>
              <w:rPr>
                <w:b/>
                <w:sz w:val="30"/>
                <w:szCs w:val="30"/>
              </w:rPr>
            </w:pPr>
            <w:r w:rsidRPr="00D85E30">
              <w:rPr>
                <w:rFonts w:ascii="隶书" w:eastAsia="隶书" w:hint="eastAsia"/>
                <w:b/>
                <w:sz w:val="28"/>
                <w:szCs w:val="30"/>
              </w:rPr>
              <w:t>第二届“全国苯并噁嗪树脂学术及应用研讨会”回执</w:t>
            </w:r>
            <w:r w:rsidR="00247D51" w:rsidRPr="00D85E30">
              <w:rPr>
                <w:rFonts w:ascii="隶书" w:eastAsia="隶书" w:hint="eastAsia"/>
                <w:b/>
                <w:sz w:val="28"/>
                <w:szCs w:val="30"/>
              </w:rPr>
              <w:t>（第二轮）</w:t>
            </w:r>
          </w:p>
        </w:tc>
      </w:tr>
      <w:tr w:rsidR="00B95914" w:rsidRPr="00D85E30" w:rsidTr="001E27B5">
        <w:trPr>
          <w:trHeight w:val="312"/>
        </w:trPr>
        <w:tc>
          <w:tcPr>
            <w:tcW w:w="1668" w:type="dxa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姓</w:t>
            </w:r>
            <w:r w:rsidRPr="00D85E30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职称</w:t>
            </w:r>
            <w:r w:rsidRPr="00D85E30">
              <w:rPr>
                <w:rFonts w:hint="eastAsia"/>
                <w:sz w:val="24"/>
              </w:rPr>
              <w:t>/</w:t>
            </w:r>
            <w:r w:rsidRPr="00D85E30">
              <w:rPr>
                <w:rFonts w:hint="eastAsia"/>
                <w:sz w:val="24"/>
              </w:rPr>
              <w:t>职务</w:t>
            </w:r>
          </w:p>
        </w:tc>
        <w:tc>
          <w:tcPr>
            <w:tcW w:w="3452" w:type="dxa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D85E30" w:rsidTr="001E27B5">
        <w:trPr>
          <w:trHeight w:val="312"/>
        </w:trPr>
        <w:tc>
          <w:tcPr>
            <w:tcW w:w="1668" w:type="dxa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E-mail</w:t>
            </w:r>
          </w:p>
        </w:tc>
        <w:tc>
          <w:tcPr>
            <w:tcW w:w="2126" w:type="dxa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手</w:t>
            </w:r>
            <w:r w:rsidRPr="00D85E30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机</w:t>
            </w:r>
          </w:p>
        </w:tc>
        <w:tc>
          <w:tcPr>
            <w:tcW w:w="3452" w:type="dxa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D85E30" w:rsidTr="001E27B5">
        <w:trPr>
          <w:trHeight w:val="312"/>
        </w:trPr>
        <w:tc>
          <w:tcPr>
            <w:tcW w:w="1668" w:type="dxa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单</w:t>
            </w:r>
            <w:r w:rsidRPr="00D85E30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位</w:t>
            </w:r>
          </w:p>
        </w:tc>
        <w:tc>
          <w:tcPr>
            <w:tcW w:w="6854" w:type="dxa"/>
            <w:gridSpan w:val="4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D85E30" w:rsidTr="001E27B5">
        <w:trPr>
          <w:trHeight w:val="31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报告题目</w:t>
            </w:r>
          </w:p>
        </w:tc>
        <w:tc>
          <w:tcPr>
            <w:tcW w:w="6854" w:type="dxa"/>
            <w:gridSpan w:val="4"/>
            <w:tcBorders>
              <w:left w:val="single" w:sz="4" w:space="0" w:color="auto"/>
            </w:tcBorders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5914" w:rsidRPr="00D85E30" w:rsidTr="001E27B5">
        <w:trPr>
          <w:trHeight w:val="31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报告形式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口头报告（</w:t>
            </w:r>
            <w:r w:rsidRPr="00D85E30">
              <w:rPr>
                <w:rFonts w:hint="eastAsia"/>
                <w:sz w:val="24"/>
              </w:rPr>
              <w:t xml:space="preserve">  </w:t>
            </w:r>
            <w:r w:rsidRPr="00D85E30">
              <w:rPr>
                <w:rFonts w:hint="eastAsia"/>
                <w:sz w:val="24"/>
              </w:rPr>
              <w:t>）</w:t>
            </w:r>
          </w:p>
        </w:tc>
        <w:tc>
          <w:tcPr>
            <w:tcW w:w="3736" w:type="dxa"/>
            <w:gridSpan w:val="2"/>
            <w:vAlign w:val="center"/>
          </w:tcPr>
          <w:p w:rsidR="00B95914" w:rsidRPr="00D85E30" w:rsidRDefault="00B95914" w:rsidP="001E27B5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墙报（</w:t>
            </w:r>
            <w:r w:rsidRPr="00D85E30">
              <w:rPr>
                <w:rFonts w:hint="eastAsia"/>
                <w:sz w:val="24"/>
              </w:rPr>
              <w:t xml:space="preserve">  </w:t>
            </w:r>
            <w:r w:rsidRPr="00D85E30">
              <w:rPr>
                <w:rFonts w:hint="eastAsia"/>
                <w:sz w:val="24"/>
              </w:rPr>
              <w:t>）</w:t>
            </w:r>
          </w:p>
        </w:tc>
      </w:tr>
      <w:tr w:rsidR="001747D8" w:rsidRPr="00D85E30" w:rsidTr="0084207C">
        <w:trPr>
          <w:trHeight w:val="31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CF15CC" w:rsidRPr="00CF15CC" w:rsidRDefault="001747D8" w:rsidP="00CF15CC">
            <w:pPr>
              <w:jc w:val="center"/>
              <w:rPr>
                <w:rFonts w:hint="eastAsia"/>
                <w:sz w:val="24"/>
                <w:szCs w:val="24"/>
              </w:rPr>
            </w:pPr>
            <w:r w:rsidRPr="00CF15CC">
              <w:rPr>
                <w:rFonts w:hint="eastAsia"/>
                <w:sz w:val="24"/>
                <w:szCs w:val="24"/>
              </w:rPr>
              <w:t>住宿</w:t>
            </w:r>
            <w:r w:rsidR="00247D51" w:rsidRPr="00CF15CC">
              <w:rPr>
                <w:rFonts w:hint="eastAsia"/>
                <w:sz w:val="24"/>
                <w:szCs w:val="24"/>
              </w:rPr>
              <w:t>预定</w:t>
            </w:r>
          </w:p>
          <w:p w:rsidR="001747D8" w:rsidRPr="00CF15CC" w:rsidRDefault="00CF15CC" w:rsidP="00CF15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F15CC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Pr="00CF15CC">
              <w:rPr>
                <w:rFonts w:asciiTheme="majorEastAsia" w:eastAsiaTheme="majorEastAsia" w:hAnsiTheme="majorEastAsia" w:hint="eastAsia"/>
                <w:sz w:val="22"/>
                <w:szCs w:val="24"/>
                <w:shd w:val="clear" w:color="auto" w:fill="FFFFFF"/>
              </w:rPr>
              <w:t>祥宇宾馆</w:t>
            </w:r>
            <w:r w:rsidRPr="00CF15CC"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854" w:type="dxa"/>
            <w:gridSpan w:val="4"/>
            <w:tcBorders>
              <w:left w:val="single" w:sz="4" w:space="0" w:color="auto"/>
            </w:tcBorders>
            <w:vAlign w:val="center"/>
          </w:tcPr>
          <w:p w:rsidR="001747D8" w:rsidRPr="00D85E30" w:rsidRDefault="001747D8" w:rsidP="001747D8">
            <w:pPr>
              <w:spacing w:line="360" w:lineRule="auto"/>
              <w:jc w:val="left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标间：（</w:t>
            </w:r>
            <w:r w:rsidR="00CF15CC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）间</w:t>
            </w:r>
            <w:r w:rsidRPr="00D85E30">
              <w:rPr>
                <w:rFonts w:hint="eastAsia"/>
                <w:sz w:val="24"/>
              </w:rPr>
              <w:t xml:space="preserve">  </w:t>
            </w:r>
            <w:r w:rsidRPr="00D85E30">
              <w:rPr>
                <w:rFonts w:hint="eastAsia"/>
                <w:sz w:val="24"/>
              </w:rPr>
              <w:t>是否寻人合住（</w:t>
            </w:r>
            <w:r w:rsidR="00CF15CC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）</w:t>
            </w:r>
            <w:r w:rsidRPr="00D85E30">
              <w:rPr>
                <w:rFonts w:hint="eastAsia"/>
                <w:sz w:val="24"/>
              </w:rPr>
              <w:t xml:space="preserve">       </w:t>
            </w:r>
            <w:r w:rsidRPr="00D85E30">
              <w:rPr>
                <w:rFonts w:hint="eastAsia"/>
                <w:sz w:val="24"/>
              </w:rPr>
              <w:t>单间：（</w:t>
            </w:r>
            <w:r w:rsidR="00CF15CC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）间</w:t>
            </w:r>
          </w:p>
        </w:tc>
      </w:tr>
    </w:tbl>
    <w:p w:rsidR="00484174" w:rsidRPr="003555C3" w:rsidRDefault="00B95914" w:rsidP="00BF2125">
      <w:pPr>
        <w:rPr>
          <w:szCs w:val="21"/>
        </w:rPr>
      </w:pPr>
      <w:r w:rsidRPr="003555C3">
        <w:rPr>
          <w:rFonts w:hint="eastAsia"/>
          <w:szCs w:val="21"/>
        </w:rPr>
        <w:t>请选择报告形式并“</w:t>
      </w:r>
      <w:r w:rsidR="001747D8" w:rsidRPr="003555C3">
        <w:rPr>
          <w:rFonts w:hint="eastAsia"/>
          <w:szCs w:val="21"/>
        </w:rPr>
        <w:t>√”</w:t>
      </w:r>
      <w:r w:rsidR="00966C17" w:rsidRPr="003555C3">
        <w:rPr>
          <w:rFonts w:hint="eastAsia"/>
          <w:szCs w:val="21"/>
        </w:rPr>
        <w:t>。</w:t>
      </w:r>
      <w:r w:rsidR="001747D8" w:rsidRPr="003555C3">
        <w:rPr>
          <w:rFonts w:hint="eastAsia"/>
          <w:szCs w:val="21"/>
        </w:rPr>
        <w:t>住宿请填写房间数</w:t>
      </w:r>
      <w:r w:rsidR="00D96822" w:rsidRPr="003555C3">
        <w:rPr>
          <w:rFonts w:hint="eastAsia"/>
          <w:szCs w:val="21"/>
        </w:rPr>
        <w:t>；</w:t>
      </w:r>
      <w:r w:rsidR="001747D8" w:rsidRPr="003555C3">
        <w:rPr>
          <w:rFonts w:hint="eastAsia"/>
          <w:szCs w:val="21"/>
        </w:rPr>
        <w:t>寻人合住分摊房费请填写“是”，会务组会尽量安排，但</w:t>
      </w:r>
      <w:r w:rsidR="002A6BFF" w:rsidRPr="003555C3">
        <w:rPr>
          <w:rFonts w:hint="eastAsia"/>
          <w:szCs w:val="21"/>
        </w:rPr>
        <w:t>无法</w:t>
      </w:r>
      <w:r w:rsidR="001747D8" w:rsidRPr="003555C3">
        <w:rPr>
          <w:rFonts w:hint="eastAsia"/>
          <w:szCs w:val="21"/>
        </w:rPr>
        <w:t>保证一定能找到</w:t>
      </w:r>
      <w:r w:rsidR="002A6BFF" w:rsidRPr="003555C3">
        <w:rPr>
          <w:rFonts w:hint="eastAsia"/>
          <w:szCs w:val="21"/>
        </w:rPr>
        <w:t>合住人；需要寻找合住的女性代表请在姓名后标注“女”</w:t>
      </w:r>
      <w:r w:rsidR="00966C17" w:rsidRPr="003555C3">
        <w:rPr>
          <w:rFonts w:hint="eastAsia"/>
          <w:szCs w:val="21"/>
        </w:rPr>
        <w:t>；标间价格：</w:t>
      </w:r>
      <w:r w:rsidR="00966C17" w:rsidRPr="003555C3">
        <w:rPr>
          <w:rFonts w:hint="eastAsia"/>
          <w:szCs w:val="21"/>
        </w:rPr>
        <w:t>3</w:t>
      </w:r>
      <w:r w:rsidR="00CF15CC" w:rsidRPr="003555C3">
        <w:rPr>
          <w:rFonts w:hint="eastAsia"/>
          <w:szCs w:val="21"/>
        </w:rPr>
        <w:t>7</w:t>
      </w:r>
      <w:r w:rsidR="00966C17" w:rsidRPr="003555C3">
        <w:rPr>
          <w:rFonts w:hint="eastAsia"/>
          <w:szCs w:val="21"/>
        </w:rPr>
        <w:t>0</w:t>
      </w:r>
      <w:r w:rsidR="00966C17" w:rsidRPr="003555C3">
        <w:rPr>
          <w:rFonts w:hint="eastAsia"/>
          <w:szCs w:val="21"/>
        </w:rPr>
        <w:t>元</w:t>
      </w:r>
      <w:r w:rsidR="00966C17" w:rsidRPr="003555C3">
        <w:rPr>
          <w:rFonts w:hint="eastAsia"/>
          <w:szCs w:val="21"/>
        </w:rPr>
        <w:t>/</w:t>
      </w:r>
      <w:r w:rsidR="00966C17" w:rsidRPr="003555C3">
        <w:rPr>
          <w:rFonts w:hint="eastAsia"/>
          <w:szCs w:val="21"/>
        </w:rPr>
        <w:t>间天，单间价格：</w:t>
      </w:r>
      <w:r w:rsidR="00966C17" w:rsidRPr="003555C3">
        <w:rPr>
          <w:rFonts w:hint="eastAsia"/>
          <w:szCs w:val="21"/>
        </w:rPr>
        <w:t>410</w:t>
      </w:r>
      <w:r w:rsidR="00966C17" w:rsidRPr="003555C3">
        <w:rPr>
          <w:rFonts w:hint="eastAsia"/>
          <w:szCs w:val="21"/>
        </w:rPr>
        <w:t>元</w:t>
      </w:r>
      <w:r w:rsidR="00966C17" w:rsidRPr="003555C3">
        <w:rPr>
          <w:rFonts w:hint="eastAsia"/>
          <w:szCs w:val="21"/>
        </w:rPr>
        <w:t>/</w:t>
      </w:r>
      <w:r w:rsidR="00966C17" w:rsidRPr="003555C3">
        <w:rPr>
          <w:rFonts w:hint="eastAsia"/>
          <w:szCs w:val="21"/>
        </w:rPr>
        <w:t>间天</w:t>
      </w:r>
      <w:r w:rsidR="00447FB0" w:rsidRPr="003555C3">
        <w:rPr>
          <w:rFonts w:hint="eastAsia"/>
          <w:szCs w:val="21"/>
        </w:rPr>
        <w:t>；因房间有限，请代表尽早回复本回执。</w:t>
      </w:r>
    </w:p>
    <w:sectPr w:rsidR="00484174" w:rsidRPr="003555C3" w:rsidSect="0085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ABE" w:rsidRDefault="007A1ABE" w:rsidP="00E6292A">
      <w:r>
        <w:separator/>
      </w:r>
    </w:p>
  </w:endnote>
  <w:endnote w:type="continuationSeparator" w:id="1">
    <w:p w:rsidR="007A1ABE" w:rsidRDefault="007A1ABE" w:rsidP="00E62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ABE" w:rsidRDefault="007A1ABE" w:rsidP="00E6292A">
      <w:r>
        <w:separator/>
      </w:r>
    </w:p>
  </w:footnote>
  <w:footnote w:type="continuationSeparator" w:id="1">
    <w:p w:rsidR="007A1ABE" w:rsidRDefault="007A1ABE" w:rsidP="00E62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92A"/>
    <w:rsid w:val="00010CB1"/>
    <w:rsid w:val="00031802"/>
    <w:rsid w:val="00096F4A"/>
    <w:rsid w:val="000E659F"/>
    <w:rsid w:val="000F743C"/>
    <w:rsid w:val="00100E5A"/>
    <w:rsid w:val="00120864"/>
    <w:rsid w:val="00150DFF"/>
    <w:rsid w:val="001747D8"/>
    <w:rsid w:val="001818B5"/>
    <w:rsid w:val="00192D12"/>
    <w:rsid w:val="00247D51"/>
    <w:rsid w:val="00257B75"/>
    <w:rsid w:val="00293920"/>
    <w:rsid w:val="002A203E"/>
    <w:rsid w:val="002A6BFF"/>
    <w:rsid w:val="002C116C"/>
    <w:rsid w:val="002F6410"/>
    <w:rsid w:val="003555C3"/>
    <w:rsid w:val="004134B5"/>
    <w:rsid w:val="00447FB0"/>
    <w:rsid w:val="00473DA6"/>
    <w:rsid w:val="00483C43"/>
    <w:rsid w:val="00484174"/>
    <w:rsid w:val="004979C0"/>
    <w:rsid w:val="004F35DB"/>
    <w:rsid w:val="004F3ED8"/>
    <w:rsid w:val="0050724C"/>
    <w:rsid w:val="0053216F"/>
    <w:rsid w:val="00546D29"/>
    <w:rsid w:val="00556321"/>
    <w:rsid w:val="005B3138"/>
    <w:rsid w:val="005C69B4"/>
    <w:rsid w:val="005C6F1C"/>
    <w:rsid w:val="00614FFF"/>
    <w:rsid w:val="006425FF"/>
    <w:rsid w:val="00695FAA"/>
    <w:rsid w:val="006D3865"/>
    <w:rsid w:val="0073089B"/>
    <w:rsid w:val="00787BB4"/>
    <w:rsid w:val="007A1ABE"/>
    <w:rsid w:val="007A36C3"/>
    <w:rsid w:val="00853879"/>
    <w:rsid w:val="00871DAB"/>
    <w:rsid w:val="0088014D"/>
    <w:rsid w:val="008A3D2F"/>
    <w:rsid w:val="009063BF"/>
    <w:rsid w:val="0092633E"/>
    <w:rsid w:val="009265E0"/>
    <w:rsid w:val="00931595"/>
    <w:rsid w:val="00966C17"/>
    <w:rsid w:val="00973683"/>
    <w:rsid w:val="009954FC"/>
    <w:rsid w:val="009C3953"/>
    <w:rsid w:val="009C3A9B"/>
    <w:rsid w:val="009F1E13"/>
    <w:rsid w:val="00A23CAA"/>
    <w:rsid w:val="00A36062"/>
    <w:rsid w:val="00A51F51"/>
    <w:rsid w:val="00AB5B43"/>
    <w:rsid w:val="00B322FE"/>
    <w:rsid w:val="00B40287"/>
    <w:rsid w:val="00B718C7"/>
    <w:rsid w:val="00B95914"/>
    <w:rsid w:val="00BC32A6"/>
    <w:rsid w:val="00BF2125"/>
    <w:rsid w:val="00C1033F"/>
    <w:rsid w:val="00C12C64"/>
    <w:rsid w:val="00C67697"/>
    <w:rsid w:val="00C77A16"/>
    <w:rsid w:val="00CC3503"/>
    <w:rsid w:val="00CE1CD5"/>
    <w:rsid w:val="00CF15CC"/>
    <w:rsid w:val="00D22578"/>
    <w:rsid w:val="00D27C56"/>
    <w:rsid w:val="00D60716"/>
    <w:rsid w:val="00D77854"/>
    <w:rsid w:val="00D85E30"/>
    <w:rsid w:val="00D96822"/>
    <w:rsid w:val="00E476A2"/>
    <w:rsid w:val="00E6292A"/>
    <w:rsid w:val="00E74148"/>
    <w:rsid w:val="00EF4118"/>
    <w:rsid w:val="00F40256"/>
    <w:rsid w:val="00F4483C"/>
    <w:rsid w:val="00F52EE5"/>
    <w:rsid w:val="00F94981"/>
    <w:rsid w:val="00FE0D4C"/>
    <w:rsid w:val="00FF494C"/>
    <w:rsid w:val="00FF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92A"/>
    <w:rPr>
      <w:sz w:val="18"/>
      <w:szCs w:val="18"/>
    </w:rPr>
  </w:style>
  <w:style w:type="character" w:styleId="a5">
    <w:name w:val="Hyperlink"/>
    <w:basedOn w:val="a0"/>
    <w:uiPriority w:val="99"/>
    <w:unhideWhenUsed/>
    <w:rsid w:val="00E6292A"/>
    <w:rPr>
      <w:color w:val="0000FF"/>
      <w:u w:val="single"/>
    </w:rPr>
  </w:style>
  <w:style w:type="character" w:customStyle="1" w:styleId="emtidy-3">
    <w:name w:val="emtidy-3"/>
    <w:basedOn w:val="a0"/>
    <w:rsid w:val="00483C43"/>
  </w:style>
  <w:style w:type="character" w:customStyle="1" w:styleId="emtidy-5">
    <w:name w:val="emtidy-5"/>
    <w:basedOn w:val="a0"/>
    <w:rsid w:val="00483C43"/>
  </w:style>
  <w:style w:type="table" w:styleId="a6">
    <w:name w:val="Table Grid"/>
    <w:basedOn w:val="a1"/>
    <w:rsid w:val="004841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93159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93159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21</cp:revision>
  <dcterms:created xsi:type="dcterms:W3CDTF">2016-04-18T06:52:00Z</dcterms:created>
  <dcterms:modified xsi:type="dcterms:W3CDTF">2016-04-22T03:42:00Z</dcterms:modified>
</cp:coreProperties>
</file>